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17" w:rsidRPr="00AC3C0B" w:rsidRDefault="00AC5F17" w:rsidP="00AC5F1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3C0B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AC5F17" w:rsidRDefault="00AC5F17" w:rsidP="00AC5F1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Par103"/>
      <w:bookmarkEnd w:id="0"/>
      <w:r w:rsidRPr="00AC3C0B">
        <w:rPr>
          <w:rFonts w:ascii="Times New Roman" w:hAnsi="Times New Roman" w:cs="Times New Roman"/>
          <w:b/>
          <w:sz w:val="28"/>
          <w:szCs w:val="28"/>
        </w:rPr>
        <w:t>Подраздел 1. Наименование муниципальной услуги</w:t>
      </w:r>
    </w:p>
    <w:p w:rsidR="00AC5F17" w:rsidRDefault="00AC5F17" w:rsidP="00AC5F1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10.Наименование муниципальной услуги – "Предварительное согласование предоставления земельного участка, находящегося в муниципальной собственности, земельного участка".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107"/>
      <w:bookmarkEnd w:id="1"/>
      <w:r w:rsidRPr="00AC3C0B">
        <w:rPr>
          <w:rFonts w:ascii="Times New Roman" w:hAnsi="Times New Roman" w:cs="Times New Roman"/>
          <w:b/>
          <w:sz w:val="28"/>
          <w:szCs w:val="28"/>
        </w:rPr>
        <w:t>Подраздел 2. Наименование органа, предоставляющего муниципальную услугу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Муниципальная услуга предоставляется Администрацией.</w:t>
      </w:r>
    </w:p>
    <w:p w:rsidR="00AC5F17" w:rsidRPr="00D55739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2F4">
        <w:rPr>
          <w:rFonts w:ascii="Times New Roman" w:hAnsi="Times New Roman" w:cs="Times New Roman"/>
          <w:sz w:val="28"/>
          <w:szCs w:val="28"/>
        </w:rPr>
        <w:t>12.</w:t>
      </w:r>
      <w:r w:rsidRPr="00D55739">
        <w:rPr>
          <w:rFonts w:ascii="Times New Roman" w:hAnsi="Times New Roman" w:cs="Times New Roman"/>
          <w:b/>
          <w:sz w:val="28"/>
          <w:szCs w:val="28"/>
        </w:rPr>
        <w:t> </w:t>
      </w:r>
      <w:r w:rsidRPr="008C72F4">
        <w:rPr>
          <w:rFonts w:ascii="Times New Roman" w:hAnsi="Times New Roman" w:cs="Times New Roman"/>
          <w:sz w:val="28"/>
          <w:szCs w:val="28"/>
        </w:rPr>
        <w:t>Ответственным за пред</w:t>
      </w:r>
      <w:r>
        <w:rPr>
          <w:rFonts w:ascii="Times New Roman" w:hAnsi="Times New Roman" w:cs="Times New Roman"/>
          <w:sz w:val="28"/>
          <w:szCs w:val="28"/>
        </w:rPr>
        <w:t xml:space="preserve">оставление муниципальной услуги </w:t>
      </w:r>
      <w:r w:rsidRPr="008C72F4">
        <w:rPr>
          <w:rFonts w:ascii="Times New Roman" w:hAnsi="Times New Roman" w:cs="Times New Roman"/>
          <w:sz w:val="28"/>
          <w:szCs w:val="28"/>
        </w:rPr>
        <w:t xml:space="preserve"> является   специалист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305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При предоставлении муниципальной услуги осуществляется межведомственное информационное взаимодействие с Управлением Федеральной службы государственной регистрации, кадастра и картографии по Омской области, филиалом ФГБУ "ФКП Росреестра" по Омской области и Управлением Федеральной налоговой службы по Омской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 При предоставлении муниципальной услуги специалистам, ответственным за предоставление муниципальной услуги,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и предоставляются организациями, участвующими в предоставлении муниципальных услуг, в отношении услуг, оказываемых в целях предоставления органами местного самоуправления Омской области муниципальных услуг.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114"/>
      <w:bookmarkEnd w:id="2"/>
      <w:r w:rsidRPr="00AC3C0B">
        <w:rPr>
          <w:rFonts w:ascii="Times New Roman" w:hAnsi="Times New Roman" w:cs="Times New Roman"/>
          <w:b/>
          <w:sz w:val="28"/>
          <w:szCs w:val="28"/>
        </w:rPr>
        <w:t>Подраздел 3. Результат предоставления муниципальной услуги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Результатом предоставления муниципальной услуги является:</w:t>
      </w:r>
    </w:p>
    <w:p w:rsidR="00AC5F17" w:rsidRDefault="00AC5F17" w:rsidP="00AC5F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 решение о предварительном согласовании предоставления земельного участка;</w:t>
      </w:r>
    </w:p>
    <w:p w:rsidR="00AC5F17" w:rsidRDefault="00AC5F17" w:rsidP="00AC5F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2) решение об отказе в предварительном согласовании предоставления земельного участка.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121"/>
      <w:bookmarkEnd w:id="3"/>
      <w:r w:rsidRPr="00AC3C0B">
        <w:rPr>
          <w:rFonts w:ascii="Times New Roman" w:hAnsi="Times New Roman" w:cs="Times New Roman"/>
          <w:b/>
          <w:sz w:val="28"/>
          <w:szCs w:val="28"/>
        </w:rPr>
        <w:t>Подраздел 4. Срок предоставления муниципальной услуги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Муниципальная услуга предоставляется в срок не более чем тридцать дней со дня поступления заявления в Администрацию.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представления заявления через МФЦ срок предоставления муниципальной услуги исчисляется со дня передачи МФЦ заявления и документов, указанных в пункте 18, в Администрацию.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C3C0B">
        <w:rPr>
          <w:rFonts w:ascii="Times New Roman" w:hAnsi="Times New Roman" w:cs="Times New Roman"/>
          <w:b/>
          <w:sz w:val="28"/>
          <w:szCs w:val="28"/>
        </w:rPr>
        <w:t>Подраздел 5. Правовые основания для предоставления муниципальной услуги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 Предоставление муниципальной услуги осуществляется в соответствии со следующими правовыми актами: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bookmarkStart w:id="4" w:name="Par142"/>
      <w:bookmarkEnd w:id="4"/>
      <w:r>
        <w:rPr>
          <w:rFonts w:ascii="Times New Roman" w:hAnsi="Times New Roman" w:cs="Times New Roman"/>
          <w:sz w:val="28"/>
          <w:szCs w:val="28"/>
        </w:rPr>
        <w:t> Конституция Российской Федерации от 12 декабря 1993 года;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Градостроительный кодекс Российской Федерации от 29 декабря 2004 года № 190-ФЗ;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Земельный кодекс Российской Федерации от 25 октября 2001 года </w:t>
      </w:r>
      <w:r>
        <w:rPr>
          <w:rFonts w:ascii="Times New Roman" w:hAnsi="Times New Roman"/>
          <w:sz w:val="28"/>
          <w:szCs w:val="28"/>
        </w:rPr>
        <w:br/>
        <w:t>№ 136-ФЗ;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Федеральный закон от 25 октября 2001 года № 137-ФЗ "О введении в действие Земельного кодекса Российской Федерации";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Федеральный закон от 6 октября 2003 года № 131-ФЗ "Об общих принципах организации местного самоуправления в Российской Федерации";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Федеральный закон от 24 июля 2007 года № 221-ФЗ "О государственном кадастре недвижимости";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Федеральный закон от 27 июля 2010 года № 210-ФЗ "Об организации предоставления государственных и муниципальных услуг";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Закон Омской области от 30 апреля 2015 года № 1743-ОЗ "О регулировании земельных отношений в Омской области";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приказ Минэкономразвития России от 12 января 2015 года № 1 "Об утверждении перечня документов, подтверждающих право заявителя на приобретение земельного участка без проведения торгов";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Устав Октябрьского сельского поселения Горьковского  муниципального района Омской области.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C3C0B">
        <w:rPr>
          <w:rFonts w:ascii="Times New Roman" w:hAnsi="Times New Roman" w:cs="Times New Roman"/>
          <w:b/>
          <w:sz w:val="28"/>
          <w:szCs w:val="28"/>
        </w:rPr>
        <w:t>Подраздел 6.  Исчерпывающий  перечень  документов,  необходимых  в соответствии с нормативными правовыми актами для предоставления муниципальной услуги, подлежащих представлению заявителем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 Для предоставления муниципальной услуги заявителем представляется: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заявление (приложения № 3, № 4 к настоящему Административному регламенту). 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заявлении указываются: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кадастровый номер земельного участка, заявление о предварительном </w:t>
      </w:r>
      <w:r>
        <w:rPr>
          <w:rFonts w:ascii="Times New Roman" w:hAnsi="Times New Roman" w:cs="Times New Roman"/>
          <w:sz w:val="28"/>
          <w:szCs w:val="28"/>
        </w:rPr>
        <w:lastRenderedPageBreak/>
        <w:t>согласовании предоставления которого подано, в случае, если границы такого земельного участка подлежат уточнению в соответствии с Федеральным законом "О государственном кадастре недвижимости";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основание предоставления земельного участка без проведения торгов из числа </w:t>
      </w:r>
      <w:r w:rsidRPr="00AF0857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4" w:history="1">
        <w:r w:rsidRPr="00AF0857">
          <w:rPr>
            <w:rStyle w:val="a3"/>
            <w:rFonts w:ascii="Times New Roman" w:hAnsi="Times New Roman" w:cs="Times New Roman"/>
            <w:sz w:val="28"/>
            <w:szCs w:val="28"/>
          </w:rPr>
          <w:t>пунктом 2 статьи 39.3</w:t>
        </w:r>
      </w:hyperlink>
      <w:r w:rsidRPr="00AF0857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AF0857">
          <w:rPr>
            <w:rStyle w:val="a3"/>
            <w:rFonts w:ascii="Times New Roman" w:hAnsi="Times New Roman" w:cs="Times New Roman"/>
            <w:sz w:val="28"/>
            <w:szCs w:val="28"/>
          </w:rPr>
          <w:t>статьей 39.5</w:t>
        </w:r>
      </w:hyperlink>
      <w:r w:rsidRPr="00AF085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AF0857">
          <w:rPr>
            <w:rStyle w:val="a3"/>
            <w:rFonts w:ascii="Times New Roman" w:hAnsi="Times New Roman" w:cs="Times New Roman"/>
            <w:sz w:val="28"/>
            <w:szCs w:val="28"/>
          </w:rPr>
          <w:t>пунктом 2 статьи 39.6</w:t>
        </w:r>
      </w:hyperlink>
      <w:r w:rsidRPr="00AF0857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7" w:history="1">
        <w:r w:rsidRPr="00AF0857">
          <w:rPr>
            <w:rStyle w:val="a3"/>
            <w:rFonts w:ascii="Times New Roman" w:hAnsi="Times New Roman" w:cs="Times New Roman"/>
            <w:sz w:val="28"/>
            <w:szCs w:val="28"/>
          </w:rPr>
          <w:t>пунктом 2 статьи 39.10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оснований;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цель использования земельного участка;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почтовый адрес и (или) адрес электронной почты для связи с заявителем;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документы, подтверждающие право заявителя на приобретение земельного участка без проведения торгов и предусмотренные Перечнем  утвержденным приказом Минэкономразвития России от 12 января 2015 года </w:t>
      </w:r>
      <w:r>
        <w:rPr>
          <w:rFonts w:ascii="Times New Roman" w:hAnsi="Times New Roman" w:cs="Times New Roman"/>
          <w:sz w:val="28"/>
          <w:szCs w:val="28"/>
        </w:rPr>
        <w:br/>
        <w:t>№ 1 "Об утверждении перечня документов, подтверждающих право заявителя на приобретение земельного участка без проведения торгов", за исключением документов, которые должны быть получены в порядке межведомственного информационного взаимодействия;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проектная документация о местоположении, границах, площади и об иных </w:t>
      </w:r>
      <w:r>
        <w:rPr>
          <w:rFonts w:ascii="Times New Roman" w:hAnsi="Times New Roman" w:cs="Times New Roman"/>
          <w:sz w:val="28"/>
          <w:szCs w:val="28"/>
        </w:rPr>
        <w:lastRenderedPageBreak/>
        <w:t>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предусмотренные подпунктами 6, 7 предоставляются в случае подачи заявления юридическим лицом.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48"/>
      <w:bookmarkEnd w:id="5"/>
      <w:r>
        <w:rPr>
          <w:rFonts w:ascii="Times New Roman" w:hAnsi="Times New Roman" w:cs="Times New Roman"/>
          <w:sz w:val="28"/>
          <w:szCs w:val="28"/>
        </w:rPr>
        <w:t>19. Заявление направляется заявителем (представителем заявителя) на бумажном носителе посредством почтового отправления с описью вложения и уведомлением о вручении или представляется заявителем лично, или в форме электронного документа с использованием информационно-телекоммуникационных сетей общего пользования.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представляется заявителем (представителем заявителя) в Администрацию или МФЦ.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МФЦ заявление может быть направлено только лично.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 Заявление подписывается заявителем либо представителем заявителя.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 В случае подачи заявления представителем заявителя предъявляется документ, подтверждающий полномочия представителя заявителя, а также документ, удостоверяющий личность представителя заявителя.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159"/>
      <w:bookmarkEnd w:id="6"/>
      <w:r w:rsidRPr="00AC3C0B">
        <w:rPr>
          <w:rFonts w:ascii="Times New Roman" w:hAnsi="Times New Roman" w:cs="Times New Roman"/>
          <w:b/>
          <w:sz w:val="28"/>
          <w:szCs w:val="28"/>
        </w:rPr>
        <w:t>Подраздел 7.  Исчерпывающий  перечень  документов,  необходимых в соответствии с нормативными правовыми актами для предоставления муниципальной услуги, которые находятся в распоряжении органов исполнительной    власти    Омской    области,    органов   местного</w:t>
      </w: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C3C0B">
        <w:rPr>
          <w:rFonts w:ascii="Times New Roman" w:hAnsi="Times New Roman" w:cs="Times New Roman"/>
          <w:b/>
          <w:sz w:val="28"/>
          <w:szCs w:val="28"/>
        </w:rPr>
        <w:t>самоуправления Омской области и иных органов, участвующих в предоставлении   муниципальной   услуги, и  которые  заявитель</w:t>
      </w:r>
    </w:p>
    <w:p w:rsidR="00AC5F17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3C0B">
        <w:rPr>
          <w:rFonts w:ascii="Times New Roman" w:hAnsi="Times New Roman" w:cs="Times New Roman"/>
          <w:b/>
          <w:sz w:val="28"/>
          <w:szCs w:val="28"/>
        </w:rPr>
        <w:t>вправе представить по собственной инициативе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22. В рамках межведомственного взаимодействия запрашиваются документы, подтверждающие право заявителя на приобретение земельного участка без проведения торгов и предусмотренные Перечнем,утвержденным приказом Минэкономразвития России от 12 января 2015 года </w:t>
      </w:r>
      <w:r>
        <w:rPr>
          <w:rFonts w:ascii="Times New Roman" w:hAnsi="Times New Roman" w:cs="Times New Roman"/>
          <w:sz w:val="28"/>
          <w:szCs w:val="28"/>
        </w:rPr>
        <w:br/>
        <w:t>№ 1 "Об утверждении перечня документов, подтверждающих право заявителя на приобретение земельного участка без проведения торгов", которые могут быть получены в порядке межведомственного информационного взаимодействия.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 Для получения муниципальной услуги заявитель вправе по собственной инициативе представить в Администрацию или МФЦ документы, которые могут быть получены в порядке межведомственного информационного взаимодействия. Непредставление заявителем данных документов не является основанием для отказа в предоставлении муниципальной услуги.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 Документы, указанные в пункте 18 настоящего Административного регламента, представляемые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 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25.Если заявление и документы, указанные в  пункте 18 настоящего Административного регламента, представляются в Администрацию заявителем (представителем заявителя) лично, заявителю или его представителю выдается расписка в получении документов с указанием их перечня и даты получения. Расписка выдается заявителю (представителю заявителя) в день получения заявления и документов.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 В случае если заявление и документы, указанные в </w:t>
      </w:r>
      <w:hyperlink r:id="rId8" w:anchor="Par135#Par135" w:history="1">
        <w:r w:rsidRPr="00AC3C0B">
          <w:rPr>
            <w:rStyle w:val="a3"/>
            <w:rFonts w:ascii="Times New Roman" w:hAnsi="Times New Roman" w:cs="Times New Roman"/>
            <w:sz w:val="28"/>
            <w:szCs w:val="28"/>
          </w:rPr>
          <w:t>пункте 18</w:t>
        </w:r>
      </w:hyperlink>
      <w:r w:rsidRPr="00AC3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представлены посредством почтового отправления расписка в получении заявления и документов направляется по указанному в заявлении почтовому адресу в течение рабочего дня, следующего за днем получения документов.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 Получение заявления и документов, указанных в </w:t>
      </w:r>
      <w:hyperlink r:id="rId9" w:anchor="Par135#Par135" w:history="1">
        <w:r w:rsidRPr="00F00FDE">
          <w:rPr>
            <w:rStyle w:val="a3"/>
            <w:rFonts w:ascii="Times New Roman" w:hAnsi="Times New Roman" w:cs="Times New Roman"/>
            <w:sz w:val="28"/>
            <w:szCs w:val="28"/>
          </w:rPr>
          <w:t>пункте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 Сообщение о получении заявления и документов, указанных в </w:t>
      </w:r>
      <w:r>
        <w:rPr>
          <w:rFonts w:ascii="Times New Roman" w:hAnsi="Times New Roman" w:cs="Times New Roman"/>
          <w:sz w:val="28"/>
          <w:szCs w:val="28"/>
        </w:rPr>
        <w:br/>
      </w:r>
      <w:hyperlink r:id="rId10" w:anchor="Par135#Par135" w:history="1">
        <w:r w:rsidRPr="00F00FDE">
          <w:rPr>
            <w:rStyle w:val="a3"/>
            <w:rFonts w:ascii="Times New Roman" w:hAnsi="Times New Roman" w:cs="Times New Roman"/>
            <w:sz w:val="28"/>
            <w:szCs w:val="28"/>
          </w:rPr>
          <w:t>пункте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направляется по указанному в заявлении адресу электронной почты.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 Сообщение о получении заявления и документов, указанных в </w:t>
      </w:r>
      <w:r>
        <w:rPr>
          <w:rFonts w:ascii="Times New Roman" w:hAnsi="Times New Roman" w:cs="Times New Roman"/>
          <w:sz w:val="28"/>
          <w:szCs w:val="28"/>
        </w:rPr>
        <w:br/>
      </w:r>
      <w:r w:rsidRPr="00DA2C61">
        <w:rPr>
          <w:rFonts w:ascii="Times New Roman" w:hAnsi="Times New Roman" w:cs="Times New Roman"/>
          <w:sz w:val="28"/>
          <w:szCs w:val="28"/>
        </w:rPr>
        <w:t xml:space="preserve">пункте 18 </w:t>
      </w:r>
      <w:r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170"/>
      <w:bookmarkEnd w:id="7"/>
      <w:r w:rsidRPr="00AC3C0B">
        <w:rPr>
          <w:rFonts w:ascii="Times New Roman" w:hAnsi="Times New Roman" w:cs="Times New Roman"/>
          <w:b/>
          <w:sz w:val="28"/>
          <w:szCs w:val="28"/>
        </w:rPr>
        <w:t>Подраздел 8. Запрет требования документов и информации или осуществления действий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 Запрещается требовать от заявителя: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иных органов государственной власти,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за исключением документов, указанных в </w:t>
      </w:r>
      <w:hyperlink r:id="rId11" w:history="1">
        <w:r w:rsidRPr="00F00FDE">
          <w:rPr>
            <w:rStyle w:val="a3"/>
            <w:rFonts w:ascii="Times New Roman" w:hAnsi="Times New Roman" w:cs="Times New Roman"/>
            <w:sz w:val="28"/>
            <w:szCs w:val="28"/>
          </w:rPr>
          <w:t>части 6 статьи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177"/>
      <w:bookmarkEnd w:id="8"/>
      <w:r w:rsidRPr="00AC3C0B">
        <w:rPr>
          <w:rFonts w:ascii="Times New Roman" w:hAnsi="Times New Roman" w:cs="Times New Roman"/>
          <w:b/>
          <w:sz w:val="28"/>
          <w:szCs w:val="28"/>
        </w:rPr>
        <w:t>Подраздел 9. Исчерпывающий перечень оснований для отказа в приеме документов, необходимых для предоставления муниципальной услуги</w:t>
      </w:r>
    </w:p>
    <w:p w:rsidR="00AC5F17" w:rsidRPr="00AC3C0B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 Основаниями для отказа в приеме документов являются: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несоответствие заявления установленной форме;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заявление подано в иной уполномоченный орган;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к заявлению не приложены документы, предусмотренные пунктом 18 настоящего Административного регламента.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Par183"/>
      <w:bookmarkEnd w:id="9"/>
      <w:r w:rsidRPr="00AC3C0B">
        <w:rPr>
          <w:rFonts w:ascii="Times New Roman" w:hAnsi="Times New Roman" w:cs="Times New Roman"/>
          <w:b/>
          <w:sz w:val="28"/>
          <w:szCs w:val="28"/>
        </w:rPr>
        <w:t>Подраздел 10. Исчерпывающий перечень оснований для приостановления или отказа в предоставлении муниципальной услуги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 В случае, если на дату поступления в Администрацию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33. </w:t>
      </w:r>
      <w:bookmarkStart w:id="10" w:name="Par188"/>
      <w:bookmarkEnd w:id="10"/>
      <w:r>
        <w:rPr>
          <w:rFonts w:ascii="Times New Roman" w:hAnsi="Times New Roman" w:cs="Times New Roman"/>
          <w:sz w:val="28"/>
          <w:szCs w:val="28"/>
        </w:rPr>
        <w:t xml:space="preserve">Администрация принимает решение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при наличии хотя бы одного из следующих оснований: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 Российской Федерации;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земельный участок, который предстоит образовать, не может быть предоставлен заявителю по основаниям, указанным в подпунктах 1 – 13, 15 – 19, 22 и 23 статьи 39.16 Земельного кодекса Российской Федерации;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земельный участок, границы которого подлежат уточнению в соответствии с Федеральным законом "О государственном кадастре недвижимости", не может быть предоставлен заявителю по основаниям, указанным в подпунктах 1 – 23 статьи 39.16 Земельного кодекса Российской Федерации;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несоответствие заявителя критериям, указанным в пункте 2 настоящего Административного регламента.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" w:name="Par194"/>
      <w:bookmarkEnd w:id="11"/>
      <w:r w:rsidRPr="00AC3C0B">
        <w:rPr>
          <w:rFonts w:ascii="Times New Roman" w:hAnsi="Times New Roman" w:cs="Times New Roman"/>
          <w:b/>
          <w:sz w:val="28"/>
          <w:szCs w:val="28"/>
        </w:rPr>
        <w:t>Подраздел 11. Перечень услуг, которые являются необходимыми и обязательными для предоставления муниципальной услуги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 Услуги,  в соответствии с решением 17 сессии Совета Серебрянского сельского поселения "Об утверждении Перечня услуг, которые являются необходимыми   и обязательными для предоставления муниципальных услуг Серебрянского сельского поселения Горьковского муниципального района Омской области", от 29.03.2012г.,  отсутствуют.</w:t>
      </w:r>
    </w:p>
    <w:p w:rsidR="00AC5F17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99"/>
      <w:bookmarkEnd w:id="12"/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C3C0B">
        <w:rPr>
          <w:rFonts w:ascii="Times New Roman" w:hAnsi="Times New Roman" w:cs="Times New Roman"/>
          <w:b/>
          <w:sz w:val="28"/>
          <w:szCs w:val="28"/>
        </w:rPr>
        <w:t>Подраздел 12. Размер платы, взимаемой с заявителя при предоставлении муниципальной услуги</w:t>
      </w:r>
    </w:p>
    <w:p w:rsidR="00AC5F17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Муниципальная услуга предоставляется бесплатно.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Par204"/>
      <w:bookmarkEnd w:id="13"/>
      <w:r w:rsidRPr="00AC3C0B">
        <w:rPr>
          <w:rFonts w:ascii="Times New Roman" w:hAnsi="Times New Roman" w:cs="Times New Roman"/>
          <w:b/>
          <w:sz w:val="28"/>
          <w:szCs w:val="28"/>
        </w:rPr>
        <w:t>Подраздел 13. Максимальный срок ожидания в очереди при подаче заявления и при получении результата предоставления муниципальной услуги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 Срок ожидания заявителя в очереди при подаче заявления и документов, предусмотренных пунктом 18 настоящего Административного регламента, или при получении результата предоставления муниципальной услуги не должен превышать 15 минут.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4" w:name="Par216"/>
      <w:bookmarkEnd w:id="14"/>
      <w:r w:rsidRPr="00AC3C0B">
        <w:rPr>
          <w:rFonts w:ascii="Times New Roman" w:hAnsi="Times New Roman" w:cs="Times New Roman"/>
          <w:b/>
          <w:sz w:val="28"/>
          <w:szCs w:val="28"/>
        </w:rPr>
        <w:t>Подраздел 14. Срок регистрации заявления, в том числе в форме</w:t>
      </w: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C3C0B">
        <w:rPr>
          <w:rFonts w:ascii="Times New Roman" w:hAnsi="Times New Roman" w:cs="Times New Roman"/>
          <w:b/>
          <w:sz w:val="28"/>
          <w:szCs w:val="28"/>
        </w:rPr>
        <w:t xml:space="preserve"> электронного документа</w:t>
      </w:r>
    </w:p>
    <w:p w:rsidR="00AC5F17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 Регистрация заявления и прилагаемых документов, представленных заявителем на личном приеме, осуществляется в течение  15 минут.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 Регистрация заявления и прилагаемых документов, представленных по </w:t>
      </w:r>
      <w:r>
        <w:rPr>
          <w:rFonts w:ascii="Times New Roman" w:hAnsi="Times New Roman" w:cs="Times New Roman"/>
          <w:sz w:val="28"/>
          <w:szCs w:val="28"/>
        </w:rPr>
        <w:lastRenderedPageBreak/>
        <w:t>почте, в форме электронных документов с использованием сети Интернет, осуществляется в день их поступления в Администрацию либо на следующий день в случае поступления заявления и документов, предусмотренных пунктом 18 настоящего Административного регламента, по окончании рабочего времени.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5" w:name="Par222"/>
      <w:bookmarkEnd w:id="15"/>
      <w:r w:rsidRPr="00AC3C0B">
        <w:rPr>
          <w:rFonts w:ascii="Times New Roman" w:hAnsi="Times New Roman" w:cs="Times New Roman"/>
          <w:b/>
          <w:sz w:val="28"/>
          <w:szCs w:val="28"/>
        </w:rPr>
        <w:t xml:space="preserve">Подраздел 15. Требования к помещениям, в которых предоставляется муниципальная услуга 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 Помещения, в которых предоставляется муниципальная услуга и в которых осуществляется прием заявителей, оборудуются информационными табличками с указанием фамилии, имени, отчества и должности должностного лица, специалиста, осуществляющего предоставление муниципальной услуги, а также мебелью, персональным компьютером с возможностью выхода в </w:t>
      </w:r>
      <w:r>
        <w:rPr>
          <w:rFonts w:ascii="Times New Roman" w:hAnsi="Times New Roman" w:cs="Times New Roman"/>
          <w:sz w:val="28"/>
          <w:szCs w:val="28"/>
        </w:rPr>
        <w:br/>
        <w:t>информационно-телекоммуникационную сеть "Интернет" и доступа к необходимым информационным базам данных, печатающим устройством, средствами связи (телефон, электронная почта), канцелярскими принадлежностями.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 должны соответствовать санитарно-эпидемиологическим правилам и нормативам, а также правилам противопожарной безопасности. Места для ожидания в очереди оборудуются стульями (кресельными секциями) и (или) скамьями. 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 Места для приема заявителей должны быть оборудованы информационными табличками (вывесками) с указанием: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номера кабинета, окна (киоска) приема (выдачи) документов (информации);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2)фамилии, имени, отчества и должности специалиста, должностного лица учреждения.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приема заявителей должны быть оборудованы стульями, столами (стойками), канцелярскими принадлежностями.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Помещения, предназначенные для приема заявителей, оборудуются информационными стендами, на которых размещается следующая информация: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образец заполнения заявления и перечень документов, необходимых для предоставления муниципальной услуги;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сведения о местонахождении, справочных телефонах, адресах </w:t>
      </w:r>
      <w:r>
        <w:rPr>
          <w:rFonts w:ascii="Times New Roman" w:hAnsi="Times New Roman" w:cs="Times New Roman"/>
          <w:sz w:val="28"/>
          <w:szCs w:val="28"/>
        </w:rPr>
        <w:br/>
        <w:t>интернет-сайта, электронной почты Администрации;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краткое изложение процедуры предоставления муниципальной услуги в текстовом виде и в виде блок-схемы;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текст Административного регламента;</w:t>
      </w:r>
    </w:p>
    <w:p w:rsidR="00AC5F17" w:rsidRPr="00DA2C61" w:rsidRDefault="00AC5F17" w:rsidP="00AC5F17">
      <w:pPr>
        <w:rPr>
          <w:sz w:val="28"/>
          <w:szCs w:val="28"/>
        </w:rPr>
      </w:pPr>
      <w:r w:rsidRPr="00DA2C61">
        <w:rPr>
          <w:sz w:val="28"/>
          <w:szCs w:val="28"/>
        </w:rPr>
        <w:t xml:space="preserve">6) порядок обжалования решений и действий (бездействия) Администрации, а также специалистов, должностных лиц Администрации, при </w:t>
      </w:r>
      <w:r w:rsidRPr="00DA2C61">
        <w:rPr>
          <w:sz w:val="28"/>
          <w:szCs w:val="28"/>
        </w:rPr>
        <w:lastRenderedPageBreak/>
        <w:t>предоставлении муниципальной услуги.</w:t>
      </w:r>
      <w:r w:rsidRPr="00DA2C61">
        <w:rPr>
          <w:sz w:val="28"/>
          <w:szCs w:val="28"/>
        </w:rPr>
        <w:br/>
      </w: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Par252"/>
      <w:bookmarkEnd w:id="16"/>
      <w:r w:rsidRPr="00AC3C0B">
        <w:rPr>
          <w:rFonts w:ascii="Times New Roman" w:hAnsi="Times New Roman" w:cs="Times New Roman"/>
          <w:b/>
          <w:sz w:val="28"/>
          <w:szCs w:val="28"/>
        </w:rPr>
        <w:t>Подраздел 16. Показатели доступности и качества муниципальной услуги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 Показателями доступности и качества муниципальной услуги являются: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доля заявителей, удовлетворенных качеством информации о порядке предоставления муниципальной услуги (показатель определяется как отношение числа заявителей, удовлетворенных качеством информации о порядке предоставления муниципальной услуги, к общему количеству заявителей, которым предоставлялась муниципальная услуга, умноженное на 100 процентов);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возможность получения информации, связанной с предоставлением муниципальной услуги, при устном обращении, по письменному запросу, в сети Интернет (показатель определяется как отношение числа заявителей, получивших информацию о порядке предоставления муниципальной услуги, к общему количеству заявителей, которым предоставлялась муниципальная услуга);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100 процентов);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доля обоснованных жалоб в общем количестве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 Количество взаимодействий заявителя с должностными лицами Администрации, ответственными за предоставление муниципальной услуги, сотрудниками МФЦ должно составлять не более двух, продолжительностью не более 30 минут каждое.</w:t>
      </w:r>
    </w:p>
    <w:p w:rsidR="00AC5F17" w:rsidRDefault="00AC5F17" w:rsidP="00AC5F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43. Заявителям предоставляется возможность получения муниципальной услуги в МФЦ.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7" w:name="Par265"/>
      <w:bookmarkEnd w:id="17"/>
      <w:r w:rsidRPr="00AC3C0B">
        <w:rPr>
          <w:rFonts w:ascii="Times New Roman" w:hAnsi="Times New Roman" w:cs="Times New Roman"/>
          <w:b/>
          <w:sz w:val="28"/>
          <w:szCs w:val="28"/>
        </w:rPr>
        <w:t xml:space="preserve">Подраздел 17. Иные требования, в том числе учитывающие особенности предоставления муниципальной услуги в многофункциональных </w:t>
      </w: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C3C0B">
        <w:rPr>
          <w:rFonts w:ascii="Times New Roman" w:hAnsi="Times New Roman" w:cs="Times New Roman"/>
          <w:b/>
          <w:sz w:val="28"/>
          <w:szCs w:val="28"/>
        </w:rPr>
        <w:t xml:space="preserve">центрах предоставления государственных и муниципальных </w:t>
      </w: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C3C0B">
        <w:rPr>
          <w:rFonts w:ascii="Times New Roman" w:hAnsi="Times New Roman" w:cs="Times New Roman"/>
          <w:b/>
          <w:sz w:val="28"/>
          <w:szCs w:val="28"/>
        </w:rPr>
        <w:t xml:space="preserve">услуг и особенности предоставления муниципальной </w:t>
      </w: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C3C0B">
        <w:rPr>
          <w:rFonts w:ascii="Times New Roman" w:hAnsi="Times New Roman" w:cs="Times New Roman"/>
          <w:b/>
          <w:sz w:val="28"/>
          <w:szCs w:val="28"/>
        </w:rPr>
        <w:t>услуги в электронной форме</w:t>
      </w:r>
    </w:p>
    <w:p w:rsidR="00AC5F17" w:rsidRPr="00AC3C0B" w:rsidRDefault="00AC5F17" w:rsidP="00AC5F17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 Заявителям обеспечивается возможность получения информации о порядке предоставления муниципальной услуги, а также копирования формы заявления и иных документов, необходимых для получения муниципальной услуги на официальном сайте Администрации, в сети Интернет, Едином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портале или Региональном портале. 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 В случае представления заявления через МФЦ срок предоставления муниципальной услуги, указанный </w:t>
      </w:r>
      <w:r w:rsidRPr="00182961">
        <w:rPr>
          <w:rFonts w:ascii="Times New Roman" w:hAnsi="Times New Roman" w:cs="Times New Roman"/>
          <w:sz w:val="28"/>
          <w:szCs w:val="28"/>
        </w:rPr>
        <w:t xml:space="preserve">в </w:t>
      </w:r>
      <w:hyperlink r:id="rId12" w:anchor="Par153#Par153" w:history="1">
        <w:r w:rsidRPr="00182961">
          <w:rPr>
            <w:rStyle w:val="a3"/>
            <w:rFonts w:ascii="Times New Roman" w:hAnsi="Times New Roman" w:cs="Times New Roman"/>
            <w:sz w:val="28"/>
            <w:szCs w:val="28"/>
          </w:rPr>
          <w:t>подпункте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пункта 16, исчисляется со дня передачи МФЦ заявления и документов, указанных в </w:t>
      </w:r>
      <w:hyperlink r:id="rId13" w:anchor="Par135#Par135" w:history="1">
        <w:r w:rsidRPr="00182961">
          <w:rPr>
            <w:rStyle w:val="a3"/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18296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 в Администрацию. </w:t>
      </w:r>
    </w:p>
    <w:p w:rsidR="00AC5F17" w:rsidRDefault="00AC5F17" w:rsidP="00AC5F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46. </w:t>
      </w:r>
      <w:r>
        <w:rPr>
          <w:color w:val="000000"/>
          <w:sz w:val="28"/>
          <w:szCs w:val="28"/>
        </w:rPr>
        <w:t>В случае если заявление и прилагаемые документы представлены заявителем (представителем заявителя) лично через МФЦ, заявителю выдается расписка в получении заявления и документов.</w:t>
      </w:r>
    </w:p>
    <w:p w:rsidR="00AC5F17" w:rsidRDefault="00AC5F17" w:rsidP="00AC5F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 При наличии в заявлении указания о выдаче решения о предварительном согласовании предоставления земельного участка или решения об отказе в таком согласовании через МФЦ по месту представления заявления Администрация обеспечивает передачу документа в МФЦ для выдачи заявителю не позднее рабочего дня, следующего за днем истечения срока, установленного подпунктами 1, 2 пункта 16.</w:t>
      </w:r>
    </w:p>
    <w:p w:rsidR="00A828B8" w:rsidRDefault="00A828B8"/>
    <w:sectPr w:rsidR="00A828B8" w:rsidSect="007A1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5F17"/>
    <w:rsid w:val="00002E83"/>
    <w:rsid w:val="00003AF1"/>
    <w:rsid w:val="000052A4"/>
    <w:rsid w:val="00007B95"/>
    <w:rsid w:val="0002018B"/>
    <w:rsid w:val="00020639"/>
    <w:rsid w:val="0002537D"/>
    <w:rsid w:val="00030475"/>
    <w:rsid w:val="00031A39"/>
    <w:rsid w:val="00034AF0"/>
    <w:rsid w:val="000356EE"/>
    <w:rsid w:val="00040487"/>
    <w:rsid w:val="00050E0D"/>
    <w:rsid w:val="000512D7"/>
    <w:rsid w:val="00056809"/>
    <w:rsid w:val="00060E4A"/>
    <w:rsid w:val="00066B49"/>
    <w:rsid w:val="0007329B"/>
    <w:rsid w:val="00073332"/>
    <w:rsid w:val="00073957"/>
    <w:rsid w:val="00075962"/>
    <w:rsid w:val="00076392"/>
    <w:rsid w:val="00076C7A"/>
    <w:rsid w:val="000824B9"/>
    <w:rsid w:val="0008493E"/>
    <w:rsid w:val="0009470C"/>
    <w:rsid w:val="00095692"/>
    <w:rsid w:val="000A1BF3"/>
    <w:rsid w:val="000A2EE8"/>
    <w:rsid w:val="000A341D"/>
    <w:rsid w:val="000A370A"/>
    <w:rsid w:val="000A3A13"/>
    <w:rsid w:val="000A7A82"/>
    <w:rsid w:val="000B1286"/>
    <w:rsid w:val="000C0B99"/>
    <w:rsid w:val="000C6780"/>
    <w:rsid w:val="000D271A"/>
    <w:rsid w:val="000E1718"/>
    <w:rsid w:val="000E4D9D"/>
    <w:rsid w:val="000E6C06"/>
    <w:rsid w:val="000E7543"/>
    <w:rsid w:val="000F05BA"/>
    <w:rsid w:val="000F3054"/>
    <w:rsid w:val="000F3C62"/>
    <w:rsid w:val="000F3D6D"/>
    <w:rsid w:val="000F4D6A"/>
    <w:rsid w:val="000F63B0"/>
    <w:rsid w:val="00100E16"/>
    <w:rsid w:val="00105D86"/>
    <w:rsid w:val="00132AEC"/>
    <w:rsid w:val="00137AA5"/>
    <w:rsid w:val="00137B8F"/>
    <w:rsid w:val="0014567B"/>
    <w:rsid w:val="00151BF8"/>
    <w:rsid w:val="00153F24"/>
    <w:rsid w:val="00154F5F"/>
    <w:rsid w:val="00156109"/>
    <w:rsid w:val="00160412"/>
    <w:rsid w:val="0016220C"/>
    <w:rsid w:val="0016388E"/>
    <w:rsid w:val="0016395E"/>
    <w:rsid w:val="001678E2"/>
    <w:rsid w:val="001704AA"/>
    <w:rsid w:val="001705A5"/>
    <w:rsid w:val="0018039A"/>
    <w:rsid w:val="00182690"/>
    <w:rsid w:val="001827DE"/>
    <w:rsid w:val="001828FB"/>
    <w:rsid w:val="0018635F"/>
    <w:rsid w:val="001964C7"/>
    <w:rsid w:val="001A01F1"/>
    <w:rsid w:val="001A0299"/>
    <w:rsid w:val="001A0627"/>
    <w:rsid w:val="001A3067"/>
    <w:rsid w:val="001A337A"/>
    <w:rsid w:val="001A3D19"/>
    <w:rsid w:val="001A733E"/>
    <w:rsid w:val="001B0FC7"/>
    <w:rsid w:val="001B2F98"/>
    <w:rsid w:val="001B762E"/>
    <w:rsid w:val="001C2419"/>
    <w:rsid w:val="001C679E"/>
    <w:rsid w:val="001D3C91"/>
    <w:rsid w:val="001D47E1"/>
    <w:rsid w:val="001D6A26"/>
    <w:rsid w:val="001E051D"/>
    <w:rsid w:val="001E14E1"/>
    <w:rsid w:val="001E24AF"/>
    <w:rsid w:val="001E2C8F"/>
    <w:rsid w:val="001E3626"/>
    <w:rsid w:val="001E4B35"/>
    <w:rsid w:val="001E52EA"/>
    <w:rsid w:val="001F0748"/>
    <w:rsid w:val="0020262A"/>
    <w:rsid w:val="00202CBA"/>
    <w:rsid w:val="002038CF"/>
    <w:rsid w:val="002137B6"/>
    <w:rsid w:val="00214393"/>
    <w:rsid w:val="002161EB"/>
    <w:rsid w:val="00216BD4"/>
    <w:rsid w:val="0021742D"/>
    <w:rsid w:val="002201A9"/>
    <w:rsid w:val="0022052E"/>
    <w:rsid w:val="00221553"/>
    <w:rsid w:val="00223ABA"/>
    <w:rsid w:val="002321C7"/>
    <w:rsid w:val="00233EEE"/>
    <w:rsid w:val="00237939"/>
    <w:rsid w:val="00237FC7"/>
    <w:rsid w:val="00241265"/>
    <w:rsid w:val="002423F0"/>
    <w:rsid w:val="00243463"/>
    <w:rsid w:val="00244C7D"/>
    <w:rsid w:val="00247B1D"/>
    <w:rsid w:val="00252364"/>
    <w:rsid w:val="0025239F"/>
    <w:rsid w:val="00255F2A"/>
    <w:rsid w:val="00261F96"/>
    <w:rsid w:val="0026383C"/>
    <w:rsid w:val="00270C34"/>
    <w:rsid w:val="002739D6"/>
    <w:rsid w:val="00273CC6"/>
    <w:rsid w:val="00274426"/>
    <w:rsid w:val="00282FE1"/>
    <w:rsid w:val="0029216E"/>
    <w:rsid w:val="0029217E"/>
    <w:rsid w:val="002928C1"/>
    <w:rsid w:val="00293C34"/>
    <w:rsid w:val="0029566B"/>
    <w:rsid w:val="002A19CC"/>
    <w:rsid w:val="002A7762"/>
    <w:rsid w:val="002B45DB"/>
    <w:rsid w:val="002B61F9"/>
    <w:rsid w:val="002D1CBC"/>
    <w:rsid w:val="002E19D1"/>
    <w:rsid w:val="002E46E4"/>
    <w:rsid w:val="002E5BFC"/>
    <w:rsid w:val="002E64EE"/>
    <w:rsid w:val="002F540C"/>
    <w:rsid w:val="003018ED"/>
    <w:rsid w:val="00302C02"/>
    <w:rsid w:val="00305128"/>
    <w:rsid w:val="00313923"/>
    <w:rsid w:val="00313F29"/>
    <w:rsid w:val="003160F8"/>
    <w:rsid w:val="00316BFC"/>
    <w:rsid w:val="00334854"/>
    <w:rsid w:val="0033556C"/>
    <w:rsid w:val="003365E7"/>
    <w:rsid w:val="003375FB"/>
    <w:rsid w:val="003506CE"/>
    <w:rsid w:val="00353FA7"/>
    <w:rsid w:val="0035719E"/>
    <w:rsid w:val="00365989"/>
    <w:rsid w:val="0037136B"/>
    <w:rsid w:val="003714E7"/>
    <w:rsid w:val="0037242D"/>
    <w:rsid w:val="00373FDF"/>
    <w:rsid w:val="00376998"/>
    <w:rsid w:val="00377886"/>
    <w:rsid w:val="00380341"/>
    <w:rsid w:val="00384427"/>
    <w:rsid w:val="00384429"/>
    <w:rsid w:val="00384581"/>
    <w:rsid w:val="00384FAC"/>
    <w:rsid w:val="00384FC2"/>
    <w:rsid w:val="003870F9"/>
    <w:rsid w:val="00392B38"/>
    <w:rsid w:val="0039432E"/>
    <w:rsid w:val="00394D01"/>
    <w:rsid w:val="003A07E7"/>
    <w:rsid w:val="003A12C1"/>
    <w:rsid w:val="003A7FA3"/>
    <w:rsid w:val="003B158E"/>
    <w:rsid w:val="003B37B6"/>
    <w:rsid w:val="003B7A28"/>
    <w:rsid w:val="003C228A"/>
    <w:rsid w:val="003C3A90"/>
    <w:rsid w:val="003C4EF9"/>
    <w:rsid w:val="003C7531"/>
    <w:rsid w:val="003E08E4"/>
    <w:rsid w:val="003F079C"/>
    <w:rsid w:val="003F1BD4"/>
    <w:rsid w:val="003F41B3"/>
    <w:rsid w:val="004064DE"/>
    <w:rsid w:val="00406DC8"/>
    <w:rsid w:val="004100CA"/>
    <w:rsid w:val="00412BD9"/>
    <w:rsid w:val="0041450B"/>
    <w:rsid w:val="00414786"/>
    <w:rsid w:val="0041604E"/>
    <w:rsid w:val="004172CA"/>
    <w:rsid w:val="0042254B"/>
    <w:rsid w:val="00425D60"/>
    <w:rsid w:val="0043046B"/>
    <w:rsid w:val="0043664A"/>
    <w:rsid w:val="0044067C"/>
    <w:rsid w:val="004409F8"/>
    <w:rsid w:val="00442E9C"/>
    <w:rsid w:val="00465EFF"/>
    <w:rsid w:val="00471072"/>
    <w:rsid w:val="0047571F"/>
    <w:rsid w:val="004775D9"/>
    <w:rsid w:val="00485C17"/>
    <w:rsid w:val="00490AA8"/>
    <w:rsid w:val="004946CB"/>
    <w:rsid w:val="0049633B"/>
    <w:rsid w:val="00497233"/>
    <w:rsid w:val="004A2D6A"/>
    <w:rsid w:val="004A399D"/>
    <w:rsid w:val="004A7CC8"/>
    <w:rsid w:val="004B53CF"/>
    <w:rsid w:val="004C3DC1"/>
    <w:rsid w:val="004C3DD0"/>
    <w:rsid w:val="004C55AA"/>
    <w:rsid w:val="004C6C7D"/>
    <w:rsid w:val="004C7C89"/>
    <w:rsid w:val="004D69E8"/>
    <w:rsid w:val="004D70AF"/>
    <w:rsid w:val="004E1B2E"/>
    <w:rsid w:val="004E5B18"/>
    <w:rsid w:val="004F4E69"/>
    <w:rsid w:val="004F57CA"/>
    <w:rsid w:val="00500EE3"/>
    <w:rsid w:val="00503C9A"/>
    <w:rsid w:val="005043C5"/>
    <w:rsid w:val="00506971"/>
    <w:rsid w:val="005117BE"/>
    <w:rsid w:val="005168C7"/>
    <w:rsid w:val="005176DB"/>
    <w:rsid w:val="00517A07"/>
    <w:rsid w:val="00527679"/>
    <w:rsid w:val="00530962"/>
    <w:rsid w:val="00533FA0"/>
    <w:rsid w:val="00534E00"/>
    <w:rsid w:val="00536142"/>
    <w:rsid w:val="00537B83"/>
    <w:rsid w:val="00547D2E"/>
    <w:rsid w:val="00556A17"/>
    <w:rsid w:val="005575E7"/>
    <w:rsid w:val="00560786"/>
    <w:rsid w:val="00562846"/>
    <w:rsid w:val="00564032"/>
    <w:rsid w:val="005707DA"/>
    <w:rsid w:val="005719B2"/>
    <w:rsid w:val="00572583"/>
    <w:rsid w:val="00581976"/>
    <w:rsid w:val="005849C1"/>
    <w:rsid w:val="00584D59"/>
    <w:rsid w:val="005902D0"/>
    <w:rsid w:val="0059439E"/>
    <w:rsid w:val="00596EA4"/>
    <w:rsid w:val="005A10FA"/>
    <w:rsid w:val="005A11AE"/>
    <w:rsid w:val="005A2B9E"/>
    <w:rsid w:val="005A3D17"/>
    <w:rsid w:val="005A64C7"/>
    <w:rsid w:val="005B1027"/>
    <w:rsid w:val="005B141A"/>
    <w:rsid w:val="005B78A6"/>
    <w:rsid w:val="005C0860"/>
    <w:rsid w:val="005C15A3"/>
    <w:rsid w:val="005C2113"/>
    <w:rsid w:val="005C4568"/>
    <w:rsid w:val="005C4D72"/>
    <w:rsid w:val="005C6CF4"/>
    <w:rsid w:val="005C700A"/>
    <w:rsid w:val="005C7F69"/>
    <w:rsid w:val="005D1697"/>
    <w:rsid w:val="005D5798"/>
    <w:rsid w:val="005E4287"/>
    <w:rsid w:val="005E5E5F"/>
    <w:rsid w:val="005F0D9E"/>
    <w:rsid w:val="005F256D"/>
    <w:rsid w:val="005F32BF"/>
    <w:rsid w:val="005F4012"/>
    <w:rsid w:val="005F5565"/>
    <w:rsid w:val="005F6758"/>
    <w:rsid w:val="005F72BC"/>
    <w:rsid w:val="006020E4"/>
    <w:rsid w:val="00602731"/>
    <w:rsid w:val="00603AB3"/>
    <w:rsid w:val="00605D7C"/>
    <w:rsid w:val="00606F15"/>
    <w:rsid w:val="00613D60"/>
    <w:rsid w:val="00614499"/>
    <w:rsid w:val="00614EDF"/>
    <w:rsid w:val="006257A2"/>
    <w:rsid w:val="00631513"/>
    <w:rsid w:val="00631523"/>
    <w:rsid w:val="00631773"/>
    <w:rsid w:val="006351D1"/>
    <w:rsid w:val="006379CE"/>
    <w:rsid w:val="0064305B"/>
    <w:rsid w:val="0064438B"/>
    <w:rsid w:val="006461E2"/>
    <w:rsid w:val="006477FB"/>
    <w:rsid w:val="0065160F"/>
    <w:rsid w:val="00651CC6"/>
    <w:rsid w:val="00653365"/>
    <w:rsid w:val="00653BC4"/>
    <w:rsid w:val="006564BA"/>
    <w:rsid w:val="00663C5A"/>
    <w:rsid w:val="00665BAE"/>
    <w:rsid w:val="00666566"/>
    <w:rsid w:val="00666A4F"/>
    <w:rsid w:val="00666B8B"/>
    <w:rsid w:val="0066714D"/>
    <w:rsid w:val="0067078C"/>
    <w:rsid w:val="00680175"/>
    <w:rsid w:val="00680BC7"/>
    <w:rsid w:val="0068192B"/>
    <w:rsid w:val="0068346D"/>
    <w:rsid w:val="00690505"/>
    <w:rsid w:val="00692518"/>
    <w:rsid w:val="00695AD4"/>
    <w:rsid w:val="006A5096"/>
    <w:rsid w:val="006A6951"/>
    <w:rsid w:val="006B3584"/>
    <w:rsid w:val="006B39DB"/>
    <w:rsid w:val="006B599E"/>
    <w:rsid w:val="006C2713"/>
    <w:rsid w:val="006C49A0"/>
    <w:rsid w:val="006C5488"/>
    <w:rsid w:val="006D161D"/>
    <w:rsid w:val="006D267A"/>
    <w:rsid w:val="006D427C"/>
    <w:rsid w:val="006E27C6"/>
    <w:rsid w:val="006E6AD5"/>
    <w:rsid w:val="006E6E5C"/>
    <w:rsid w:val="006E73F8"/>
    <w:rsid w:val="006F073A"/>
    <w:rsid w:val="006F0CFA"/>
    <w:rsid w:val="006F1FE4"/>
    <w:rsid w:val="006F4464"/>
    <w:rsid w:val="006F57C5"/>
    <w:rsid w:val="006F7E6E"/>
    <w:rsid w:val="00702643"/>
    <w:rsid w:val="00704712"/>
    <w:rsid w:val="00704B0C"/>
    <w:rsid w:val="00711C2F"/>
    <w:rsid w:val="00722132"/>
    <w:rsid w:val="00723619"/>
    <w:rsid w:val="007316DF"/>
    <w:rsid w:val="00732B42"/>
    <w:rsid w:val="00743819"/>
    <w:rsid w:val="00745683"/>
    <w:rsid w:val="007467C1"/>
    <w:rsid w:val="007514F3"/>
    <w:rsid w:val="007523EB"/>
    <w:rsid w:val="00752C70"/>
    <w:rsid w:val="00754038"/>
    <w:rsid w:val="00755387"/>
    <w:rsid w:val="00756C00"/>
    <w:rsid w:val="00757C8C"/>
    <w:rsid w:val="00757F24"/>
    <w:rsid w:val="007610F6"/>
    <w:rsid w:val="007621B8"/>
    <w:rsid w:val="00762EDD"/>
    <w:rsid w:val="007676B7"/>
    <w:rsid w:val="00776B26"/>
    <w:rsid w:val="007805DE"/>
    <w:rsid w:val="00792836"/>
    <w:rsid w:val="00793FEB"/>
    <w:rsid w:val="0079461B"/>
    <w:rsid w:val="007958FA"/>
    <w:rsid w:val="00797FBA"/>
    <w:rsid w:val="007A1541"/>
    <w:rsid w:val="007A2D9B"/>
    <w:rsid w:val="007A3FCD"/>
    <w:rsid w:val="007A730A"/>
    <w:rsid w:val="007B0164"/>
    <w:rsid w:val="007B079A"/>
    <w:rsid w:val="007B134B"/>
    <w:rsid w:val="007B6DF0"/>
    <w:rsid w:val="007B6E4D"/>
    <w:rsid w:val="007B7727"/>
    <w:rsid w:val="007C1D5F"/>
    <w:rsid w:val="007C28B8"/>
    <w:rsid w:val="007C50AF"/>
    <w:rsid w:val="007C7F82"/>
    <w:rsid w:val="007D1CCC"/>
    <w:rsid w:val="007D769B"/>
    <w:rsid w:val="007E0018"/>
    <w:rsid w:val="007E2239"/>
    <w:rsid w:val="007E3FB2"/>
    <w:rsid w:val="007E4E0C"/>
    <w:rsid w:val="007E67EC"/>
    <w:rsid w:val="007F5BB6"/>
    <w:rsid w:val="007F7B76"/>
    <w:rsid w:val="0080095B"/>
    <w:rsid w:val="00803594"/>
    <w:rsid w:val="00803F2C"/>
    <w:rsid w:val="008071EA"/>
    <w:rsid w:val="00807250"/>
    <w:rsid w:val="008108B0"/>
    <w:rsid w:val="00811A04"/>
    <w:rsid w:val="00812280"/>
    <w:rsid w:val="00813018"/>
    <w:rsid w:val="00814AC5"/>
    <w:rsid w:val="00816F04"/>
    <w:rsid w:val="0081725F"/>
    <w:rsid w:val="00827452"/>
    <w:rsid w:val="0083154F"/>
    <w:rsid w:val="00834374"/>
    <w:rsid w:val="0083673F"/>
    <w:rsid w:val="00840A8A"/>
    <w:rsid w:val="00841776"/>
    <w:rsid w:val="0084713F"/>
    <w:rsid w:val="008572D4"/>
    <w:rsid w:val="00862F61"/>
    <w:rsid w:val="00865781"/>
    <w:rsid w:val="00865E28"/>
    <w:rsid w:val="00870106"/>
    <w:rsid w:val="00871969"/>
    <w:rsid w:val="00871A37"/>
    <w:rsid w:val="00874B3F"/>
    <w:rsid w:val="008759EB"/>
    <w:rsid w:val="00881BF5"/>
    <w:rsid w:val="008820E9"/>
    <w:rsid w:val="00882275"/>
    <w:rsid w:val="00890916"/>
    <w:rsid w:val="00892A0D"/>
    <w:rsid w:val="008940BC"/>
    <w:rsid w:val="00894D3E"/>
    <w:rsid w:val="008974C4"/>
    <w:rsid w:val="008978DE"/>
    <w:rsid w:val="008A0A21"/>
    <w:rsid w:val="008A46EE"/>
    <w:rsid w:val="008A696D"/>
    <w:rsid w:val="008A6C61"/>
    <w:rsid w:val="008A7C04"/>
    <w:rsid w:val="008B1D03"/>
    <w:rsid w:val="008B732A"/>
    <w:rsid w:val="008C2DDA"/>
    <w:rsid w:val="008D5440"/>
    <w:rsid w:val="008D6104"/>
    <w:rsid w:val="008E1857"/>
    <w:rsid w:val="008E1AB9"/>
    <w:rsid w:val="008E1ACA"/>
    <w:rsid w:val="008E6BED"/>
    <w:rsid w:val="008F05B8"/>
    <w:rsid w:val="008F6028"/>
    <w:rsid w:val="008F64FF"/>
    <w:rsid w:val="00910443"/>
    <w:rsid w:val="00911C86"/>
    <w:rsid w:val="00911CC3"/>
    <w:rsid w:val="00914324"/>
    <w:rsid w:val="00914C72"/>
    <w:rsid w:val="009163F2"/>
    <w:rsid w:val="009164DF"/>
    <w:rsid w:val="009208E2"/>
    <w:rsid w:val="00922886"/>
    <w:rsid w:val="00923630"/>
    <w:rsid w:val="00933684"/>
    <w:rsid w:val="00935BE1"/>
    <w:rsid w:val="00935FC5"/>
    <w:rsid w:val="009364E8"/>
    <w:rsid w:val="009417EF"/>
    <w:rsid w:val="00942D2E"/>
    <w:rsid w:val="00946014"/>
    <w:rsid w:val="00946634"/>
    <w:rsid w:val="00947258"/>
    <w:rsid w:val="00951591"/>
    <w:rsid w:val="00953CDC"/>
    <w:rsid w:val="00955D1A"/>
    <w:rsid w:val="00955E34"/>
    <w:rsid w:val="00957586"/>
    <w:rsid w:val="009606CC"/>
    <w:rsid w:val="009733EB"/>
    <w:rsid w:val="0097360E"/>
    <w:rsid w:val="00975770"/>
    <w:rsid w:val="00982B05"/>
    <w:rsid w:val="009831A2"/>
    <w:rsid w:val="009840D6"/>
    <w:rsid w:val="00990755"/>
    <w:rsid w:val="009921CE"/>
    <w:rsid w:val="009962BF"/>
    <w:rsid w:val="009A232C"/>
    <w:rsid w:val="009A37F2"/>
    <w:rsid w:val="009A7E76"/>
    <w:rsid w:val="009A7FF0"/>
    <w:rsid w:val="009B0856"/>
    <w:rsid w:val="009C3393"/>
    <w:rsid w:val="009C532A"/>
    <w:rsid w:val="009C6B9A"/>
    <w:rsid w:val="009D0C3B"/>
    <w:rsid w:val="009D1885"/>
    <w:rsid w:val="009D2A84"/>
    <w:rsid w:val="009D2F4F"/>
    <w:rsid w:val="009E444A"/>
    <w:rsid w:val="009E5E32"/>
    <w:rsid w:val="009E6C5C"/>
    <w:rsid w:val="009F41DB"/>
    <w:rsid w:val="009F6004"/>
    <w:rsid w:val="009F757C"/>
    <w:rsid w:val="00A013D3"/>
    <w:rsid w:val="00A0177D"/>
    <w:rsid w:val="00A025A8"/>
    <w:rsid w:val="00A10283"/>
    <w:rsid w:val="00A10D50"/>
    <w:rsid w:val="00A15C73"/>
    <w:rsid w:val="00A17157"/>
    <w:rsid w:val="00A17656"/>
    <w:rsid w:val="00A22F49"/>
    <w:rsid w:val="00A237BD"/>
    <w:rsid w:val="00A251BE"/>
    <w:rsid w:val="00A25D5D"/>
    <w:rsid w:val="00A26038"/>
    <w:rsid w:val="00A339D6"/>
    <w:rsid w:val="00A37B52"/>
    <w:rsid w:val="00A37D1D"/>
    <w:rsid w:val="00A40B2B"/>
    <w:rsid w:val="00A41863"/>
    <w:rsid w:val="00A44289"/>
    <w:rsid w:val="00A4767F"/>
    <w:rsid w:val="00A553A1"/>
    <w:rsid w:val="00A56E2B"/>
    <w:rsid w:val="00A6068B"/>
    <w:rsid w:val="00A62708"/>
    <w:rsid w:val="00A6276A"/>
    <w:rsid w:val="00A650C7"/>
    <w:rsid w:val="00A7014C"/>
    <w:rsid w:val="00A7435B"/>
    <w:rsid w:val="00A744FF"/>
    <w:rsid w:val="00A76353"/>
    <w:rsid w:val="00A828B8"/>
    <w:rsid w:val="00AA11C7"/>
    <w:rsid w:val="00AA20DC"/>
    <w:rsid w:val="00AA2FBC"/>
    <w:rsid w:val="00AA49C7"/>
    <w:rsid w:val="00AA53AA"/>
    <w:rsid w:val="00AB015B"/>
    <w:rsid w:val="00AB1B90"/>
    <w:rsid w:val="00AB3AF3"/>
    <w:rsid w:val="00AC0508"/>
    <w:rsid w:val="00AC10F3"/>
    <w:rsid w:val="00AC1F3A"/>
    <w:rsid w:val="00AC396D"/>
    <w:rsid w:val="00AC57E8"/>
    <w:rsid w:val="00AC5F17"/>
    <w:rsid w:val="00AC7E4A"/>
    <w:rsid w:val="00AD0901"/>
    <w:rsid w:val="00AD324B"/>
    <w:rsid w:val="00AD3E5F"/>
    <w:rsid w:val="00AD53A5"/>
    <w:rsid w:val="00AD7031"/>
    <w:rsid w:val="00AD762D"/>
    <w:rsid w:val="00AE01F3"/>
    <w:rsid w:val="00AE5C99"/>
    <w:rsid w:val="00AE75C3"/>
    <w:rsid w:val="00AF3926"/>
    <w:rsid w:val="00AF795E"/>
    <w:rsid w:val="00AF7DC0"/>
    <w:rsid w:val="00B0390E"/>
    <w:rsid w:val="00B03E00"/>
    <w:rsid w:val="00B03E1A"/>
    <w:rsid w:val="00B07253"/>
    <w:rsid w:val="00B1008A"/>
    <w:rsid w:val="00B111BB"/>
    <w:rsid w:val="00B150A3"/>
    <w:rsid w:val="00B15CBE"/>
    <w:rsid w:val="00B163AD"/>
    <w:rsid w:val="00B36298"/>
    <w:rsid w:val="00B402B1"/>
    <w:rsid w:val="00B42035"/>
    <w:rsid w:val="00B439B5"/>
    <w:rsid w:val="00B47FDE"/>
    <w:rsid w:val="00B50E73"/>
    <w:rsid w:val="00B519E2"/>
    <w:rsid w:val="00B52D93"/>
    <w:rsid w:val="00B63E26"/>
    <w:rsid w:val="00B6412A"/>
    <w:rsid w:val="00B64E97"/>
    <w:rsid w:val="00B6548D"/>
    <w:rsid w:val="00B65706"/>
    <w:rsid w:val="00B65F07"/>
    <w:rsid w:val="00B75B2F"/>
    <w:rsid w:val="00B778FB"/>
    <w:rsid w:val="00B80B18"/>
    <w:rsid w:val="00B824A6"/>
    <w:rsid w:val="00B91BDD"/>
    <w:rsid w:val="00B932D3"/>
    <w:rsid w:val="00BA0760"/>
    <w:rsid w:val="00BA15C7"/>
    <w:rsid w:val="00BA5548"/>
    <w:rsid w:val="00BB1577"/>
    <w:rsid w:val="00BB19D3"/>
    <w:rsid w:val="00BB463E"/>
    <w:rsid w:val="00BC1A45"/>
    <w:rsid w:val="00BC76FB"/>
    <w:rsid w:val="00BD14B2"/>
    <w:rsid w:val="00BE3D00"/>
    <w:rsid w:val="00BE4BBF"/>
    <w:rsid w:val="00BE7F5D"/>
    <w:rsid w:val="00BF233F"/>
    <w:rsid w:val="00BF4B4D"/>
    <w:rsid w:val="00BF4EE1"/>
    <w:rsid w:val="00BF5724"/>
    <w:rsid w:val="00C02E07"/>
    <w:rsid w:val="00C05382"/>
    <w:rsid w:val="00C0740A"/>
    <w:rsid w:val="00C07486"/>
    <w:rsid w:val="00C1235E"/>
    <w:rsid w:val="00C14972"/>
    <w:rsid w:val="00C14A73"/>
    <w:rsid w:val="00C226B3"/>
    <w:rsid w:val="00C25C79"/>
    <w:rsid w:val="00C309C3"/>
    <w:rsid w:val="00C361BF"/>
    <w:rsid w:val="00C36B72"/>
    <w:rsid w:val="00C37016"/>
    <w:rsid w:val="00C46DA9"/>
    <w:rsid w:val="00C47DA7"/>
    <w:rsid w:val="00C52918"/>
    <w:rsid w:val="00C5345F"/>
    <w:rsid w:val="00C53620"/>
    <w:rsid w:val="00C538EA"/>
    <w:rsid w:val="00C60723"/>
    <w:rsid w:val="00C6333F"/>
    <w:rsid w:val="00C76E9E"/>
    <w:rsid w:val="00C82EC1"/>
    <w:rsid w:val="00C86FCE"/>
    <w:rsid w:val="00C904EE"/>
    <w:rsid w:val="00C90F2F"/>
    <w:rsid w:val="00C916A8"/>
    <w:rsid w:val="00C93381"/>
    <w:rsid w:val="00CA3AAE"/>
    <w:rsid w:val="00CA5643"/>
    <w:rsid w:val="00CB0144"/>
    <w:rsid w:val="00CB0D49"/>
    <w:rsid w:val="00CB41D4"/>
    <w:rsid w:val="00CB752F"/>
    <w:rsid w:val="00CB7728"/>
    <w:rsid w:val="00CC0E1B"/>
    <w:rsid w:val="00CC3320"/>
    <w:rsid w:val="00CC4C18"/>
    <w:rsid w:val="00CC7E7C"/>
    <w:rsid w:val="00CD41AA"/>
    <w:rsid w:val="00CD5F4B"/>
    <w:rsid w:val="00CD7DA9"/>
    <w:rsid w:val="00CF22C0"/>
    <w:rsid w:val="00CF39C8"/>
    <w:rsid w:val="00CF7510"/>
    <w:rsid w:val="00D069AB"/>
    <w:rsid w:val="00D10ADF"/>
    <w:rsid w:val="00D14913"/>
    <w:rsid w:val="00D16CCD"/>
    <w:rsid w:val="00D2181D"/>
    <w:rsid w:val="00D23716"/>
    <w:rsid w:val="00D2728A"/>
    <w:rsid w:val="00D33A6D"/>
    <w:rsid w:val="00D348C2"/>
    <w:rsid w:val="00D42824"/>
    <w:rsid w:val="00D4379B"/>
    <w:rsid w:val="00D448D9"/>
    <w:rsid w:val="00D45E9E"/>
    <w:rsid w:val="00D539A5"/>
    <w:rsid w:val="00D54C90"/>
    <w:rsid w:val="00D57CEF"/>
    <w:rsid w:val="00D7030C"/>
    <w:rsid w:val="00D721F8"/>
    <w:rsid w:val="00D72801"/>
    <w:rsid w:val="00D7486D"/>
    <w:rsid w:val="00D76FD9"/>
    <w:rsid w:val="00D8593F"/>
    <w:rsid w:val="00D90F2C"/>
    <w:rsid w:val="00D9282E"/>
    <w:rsid w:val="00D9723C"/>
    <w:rsid w:val="00DA5041"/>
    <w:rsid w:val="00DA5676"/>
    <w:rsid w:val="00DA7D54"/>
    <w:rsid w:val="00DB0230"/>
    <w:rsid w:val="00DB3C2F"/>
    <w:rsid w:val="00DB5165"/>
    <w:rsid w:val="00DB72DE"/>
    <w:rsid w:val="00DC057B"/>
    <w:rsid w:val="00DC0E09"/>
    <w:rsid w:val="00DC3EF5"/>
    <w:rsid w:val="00DC4F78"/>
    <w:rsid w:val="00DC4FC6"/>
    <w:rsid w:val="00DC6503"/>
    <w:rsid w:val="00DD2123"/>
    <w:rsid w:val="00DD3A38"/>
    <w:rsid w:val="00DD6031"/>
    <w:rsid w:val="00DE0A7C"/>
    <w:rsid w:val="00DE1A0A"/>
    <w:rsid w:val="00DE1CB8"/>
    <w:rsid w:val="00DF2FFA"/>
    <w:rsid w:val="00DF552A"/>
    <w:rsid w:val="00E006B6"/>
    <w:rsid w:val="00E00935"/>
    <w:rsid w:val="00E02213"/>
    <w:rsid w:val="00E05AD2"/>
    <w:rsid w:val="00E07DBF"/>
    <w:rsid w:val="00E10CCD"/>
    <w:rsid w:val="00E11AC2"/>
    <w:rsid w:val="00E15745"/>
    <w:rsid w:val="00E21F96"/>
    <w:rsid w:val="00E426BA"/>
    <w:rsid w:val="00E45226"/>
    <w:rsid w:val="00E47ADF"/>
    <w:rsid w:val="00E52628"/>
    <w:rsid w:val="00E546A0"/>
    <w:rsid w:val="00E54B8F"/>
    <w:rsid w:val="00E56D57"/>
    <w:rsid w:val="00E5714C"/>
    <w:rsid w:val="00E61E6D"/>
    <w:rsid w:val="00E65042"/>
    <w:rsid w:val="00E674C1"/>
    <w:rsid w:val="00E717D3"/>
    <w:rsid w:val="00E73B52"/>
    <w:rsid w:val="00E849ED"/>
    <w:rsid w:val="00E87776"/>
    <w:rsid w:val="00E935C8"/>
    <w:rsid w:val="00E93694"/>
    <w:rsid w:val="00E93E47"/>
    <w:rsid w:val="00EA0FDE"/>
    <w:rsid w:val="00EA473A"/>
    <w:rsid w:val="00EA5A11"/>
    <w:rsid w:val="00EB24F5"/>
    <w:rsid w:val="00EB5E9B"/>
    <w:rsid w:val="00EB7C57"/>
    <w:rsid w:val="00EC226A"/>
    <w:rsid w:val="00EC34F3"/>
    <w:rsid w:val="00EC3D61"/>
    <w:rsid w:val="00EC732D"/>
    <w:rsid w:val="00EC7700"/>
    <w:rsid w:val="00ED3EA2"/>
    <w:rsid w:val="00ED653C"/>
    <w:rsid w:val="00EE187A"/>
    <w:rsid w:val="00EE327F"/>
    <w:rsid w:val="00EE65E9"/>
    <w:rsid w:val="00EF3A23"/>
    <w:rsid w:val="00EF3F42"/>
    <w:rsid w:val="00EF4274"/>
    <w:rsid w:val="00EF6A06"/>
    <w:rsid w:val="00EF7D79"/>
    <w:rsid w:val="00F009D7"/>
    <w:rsid w:val="00F025EA"/>
    <w:rsid w:val="00F03693"/>
    <w:rsid w:val="00F075B6"/>
    <w:rsid w:val="00F10A6F"/>
    <w:rsid w:val="00F1221C"/>
    <w:rsid w:val="00F12E72"/>
    <w:rsid w:val="00F145E0"/>
    <w:rsid w:val="00F20124"/>
    <w:rsid w:val="00F241A0"/>
    <w:rsid w:val="00F25338"/>
    <w:rsid w:val="00F27C6D"/>
    <w:rsid w:val="00F34A16"/>
    <w:rsid w:val="00F4167B"/>
    <w:rsid w:val="00F44950"/>
    <w:rsid w:val="00F44EBF"/>
    <w:rsid w:val="00F50711"/>
    <w:rsid w:val="00F53234"/>
    <w:rsid w:val="00F60E8B"/>
    <w:rsid w:val="00F70BE0"/>
    <w:rsid w:val="00F75791"/>
    <w:rsid w:val="00F816FE"/>
    <w:rsid w:val="00F81B22"/>
    <w:rsid w:val="00F83BD9"/>
    <w:rsid w:val="00F85949"/>
    <w:rsid w:val="00F90019"/>
    <w:rsid w:val="00FA1319"/>
    <w:rsid w:val="00FA44E5"/>
    <w:rsid w:val="00FA7661"/>
    <w:rsid w:val="00FB1526"/>
    <w:rsid w:val="00FB3500"/>
    <w:rsid w:val="00FB601E"/>
    <w:rsid w:val="00FB6985"/>
    <w:rsid w:val="00FC03A4"/>
    <w:rsid w:val="00FC4972"/>
    <w:rsid w:val="00FC556E"/>
    <w:rsid w:val="00FC71E1"/>
    <w:rsid w:val="00FD1D3A"/>
    <w:rsid w:val="00FD349A"/>
    <w:rsid w:val="00FD601C"/>
    <w:rsid w:val="00FD6AE3"/>
    <w:rsid w:val="00FE1D90"/>
    <w:rsid w:val="00FE2667"/>
    <w:rsid w:val="00FE2BC2"/>
    <w:rsid w:val="00FF5F8B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C5F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C5F17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AC5F1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0;&#1056;%20&#1087;&#1088;&#1077;&#1076;&#1074;&#1072;&#1088;&#1080;&#1090;&#1077;&#1083;&#1100;&#1085;&#1086;&#1077;%20&#1089;&#1086;&#1075;&#1083;&#1072;&#1089;&#1086;&#1074;&#1072;&#1085;&#1080;&#1077;%2008.10.2015.doc" TargetMode="External"/><Relationship Id="rId13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0;&#1056;%20&#1087;&#1088;&#1077;&#1076;&#1074;&#1072;&#1088;&#1080;&#1090;&#1077;&#1083;&#1100;&#1085;&#1086;&#1077;%20&#1089;&#1086;&#1075;&#1083;&#1072;&#1089;&#1086;&#1074;&#1072;&#1085;&#1080;&#1077;%2008.10.2015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4E75998F62DE598EA72B853F315FAE64852212F5D0609EF1C1C73CDD03FE2D838D6D732840T3F" TargetMode="External"/><Relationship Id="rId12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0;&#1056;%20&#1087;&#1088;&#1077;&#1076;&#1074;&#1072;&#1088;&#1080;&#1090;&#1077;&#1083;&#1100;&#1085;&#1086;&#1077;%20&#1089;&#1086;&#1075;&#1083;&#1072;&#1089;&#1086;&#1074;&#1072;&#1085;&#1080;&#1077;%2008.10.2015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4E75998F62DE598EA72B853F315FAE64852212F5D0609EF1C1C73CDD03FE2D838D6D722940T1F" TargetMode="External"/><Relationship Id="rId11" Type="http://schemas.openxmlformats.org/officeDocument/2006/relationships/hyperlink" Target="consultantplus://offline/ref=8E05BD1472501D9C491209F27757AEAC5FCFB327C3AE1451CC0740C0CC89FFEA6CA8F1D7HBFCF" TargetMode="External"/><Relationship Id="rId5" Type="http://schemas.openxmlformats.org/officeDocument/2006/relationships/hyperlink" Target="consultantplus://offline/ref=0B4E75998F62DE598EA72B853F315FAE64852212F5D0609EF1C1C73CDD03FE2D838D6D722A40T3F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0;&#1056;%20&#1087;&#1088;&#1077;&#1076;&#1074;&#1072;&#1088;&#1080;&#1090;&#1077;&#1083;&#1100;&#1085;&#1086;&#1077;%20&#1089;&#1086;&#1075;&#1083;&#1072;&#1089;&#1086;&#1074;&#1072;&#1085;&#1080;&#1077;%2008.10.2015.doc" TargetMode="External"/><Relationship Id="rId4" Type="http://schemas.openxmlformats.org/officeDocument/2006/relationships/hyperlink" Target="consultantplus://offline/ref=0B4E75998F62DE598EA72B853F315FAE64852212F5D0609EF1C1C73CDD03FE2D838D6D722C40T3F" TargetMode="External"/><Relationship Id="rId9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40;&#1056;%20&#1087;&#1088;&#1077;&#1076;&#1074;&#1072;&#1088;&#1080;&#1090;&#1077;&#1083;&#1100;&#1085;&#1086;&#1077;%20&#1089;&#1086;&#1075;&#1083;&#1072;&#1089;&#1086;&#1074;&#1072;&#1085;&#1080;&#1077;%2008.10.2015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3535</Words>
  <Characters>20150</Characters>
  <Application>Microsoft Office Word</Application>
  <DocSecurity>0</DocSecurity>
  <Lines>167</Lines>
  <Paragraphs>47</Paragraphs>
  <ScaleCrop>false</ScaleCrop>
  <Company>Microsoft</Company>
  <LinksUpToDate>false</LinksUpToDate>
  <CharactersWithSpaces>23638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2021-06-21T09:24:00Z</dcterms:created>
  <dcterms:modified xsi:type="dcterms:W3CDTF">2021-06-21T09:24:00Z</dcterms:modified>
</cp:coreProperties>
</file>